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9771" w14:textId="77777777" w:rsidR="00814E21" w:rsidRPr="00814E21" w:rsidRDefault="00814E21" w:rsidP="00814E21">
      <w:pPr>
        <w:spacing w:after="0"/>
        <w:jc w:val="center"/>
        <w:rPr>
          <w:b/>
          <w:sz w:val="28"/>
          <w:szCs w:val="28"/>
          <w:lang w:val="ru-RU"/>
        </w:rPr>
      </w:pPr>
      <w:bookmarkStart w:id="0" w:name="z67"/>
      <w:r w:rsidRPr="00814E21">
        <w:rPr>
          <w:b/>
          <w:sz w:val="28"/>
          <w:szCs w:val="28"/>
          <w:lang w:val="ru-RU"/>
        </w:rPr>
        <w:t>Список документов для предоставления на возмещение части затрат субъектов индустриально-инновационной деятельности</w:t>
      </w:r>
    </w:p>
    <w:p w14:paraId="1F344D0B" w14:textId="7CABEBE4" w:rsidR="00316F04" w:rsidRPr="00DF4A07" w:rsidRDefault="00316F04" w:rsidP="00316F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16F04">
        <w:rPr>
          <w:color w:val="000000"/>
          <w:sz w:val="28"/>
          <w:lang w:val="ru-RU"/>
        </w:rPr>
        <w:t xml:space="preserve"> </w:t>
      </w:r>
      <w:r w:rsidRPr="00DF4A07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копии документов, подтверждающих происхождение товара (сертификаты о происхождении т</w:t>
      </w:r>
      <w:bookmarkStart w:id="1" w:name="_GoBack"/>
      <w:bookmarkEnd w:id="1"/>
      <w:r w:rsidRPr="00DF4A07">
        <w:rPr>
          <w:color w:val="000000"/>
          <w:sz w:val="28"/>
          <w:lang w:val="ru-RU"/>
        </w:rPr>
        <w:t>овара) формы "</w:t>
      </w:r>
      <w:r>
        <w:rPr>
          <w:color w:val="000000"/>
          <w:sz w:val="28"/>
        </w:rPr>
        <w:t>CT</w:t>
      </w:r>
      <w:r w:rsidRPr="00DF4A0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KZ</w:t>
      </w:r>
      <w:r w:rsidRPr="00DF4A07">
        <w:rPr>
          <w:color w:val="000000"/>
          <w:sz w:val="28"/>
          <w:lang w:val="ru-RU"/>
        </w:rPr>
        <w:t>", а также "СТ-1" и/или "СТ-2" и/или "А" и/или "Оригинал" с актами экспертизы и/или индустриальный сертификат;</w:t>
      </w:r>
    </w:p>
    <w:p w14:paraId="347C504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" w:name="z68"/>
      <w:bookmarkEnd w:id="0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копия договора (договоров) на выполнение работ/услуг с приложениями к договору, затраты на оплату которого включены в заявку для их возмещения;</w:t>
      </w:r>
    </w:p>
    <w:p w14:paraId="20216162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" w:name="z69"/>
      <w:bookmarkEnd w:id="2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3) сведения об отсутствии (наличии) задолженности, учет по которым ведется органом государственных доходов, по состоянию на 1-ое число месяца, предшествующего месяцу, в котором планируется заключение соглашения о возмещении части затрат;</w:t>
      </w:r>
    </w:p>
    <w:p w14:paraId="3BA1A40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" w:name="z70"/>
      <w:bookmarkEnd w:id="3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В случае отсутствия договора на выполнение работ/услуг на прямое участие в зарубежных выставках, ярмарках, фестивалях – копии заявок на прямое участие в зарубежных выставках, ярмарках, фестивалях;</w:t>
      </w:r>
    </w:p>
    <w:p w14:paraId="431F4A15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5" w:name="z71"/>
      <w:bookmarkEnd w:id="4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 xml:space="preserve">копии </w:t>
      </w:r>
      <w:proofErr w:type="gramStart"/>
      <w:r w:rsidRPr="00DF4A07">
        <w:rPr>
          <w:color w:val="000000"/>
          <w:sz w:val="28"/>
          <w:lang w:val="ru-RU"/>
        </w:rPr>
        <w:t>счетов на оплату</w:t>
      </w:r>
      <w:proofErr w:type="gramEnd"/>
      <w:r w:rsidRPr="00DF4A07">
        <w:rPr>
          <w:color w:val="000000"/>
          <w:sz w:val="28"/>
          <w:lang w:val="ru-RU"/>
        </w:rPr>
        <w:t xml:space="preserve"> (если предусмотрены в платежных документах), счетов-фактур (инвойса) и/или акты выполненных работ/услуг, а также платежные документы, подтверждающие факт оплаты субъектом индустриально-инновационной деятельности работ/услуг.</w:t>
      </w:r>
    </w:p>
    <w:p w14:paraId="2269ECC9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6" w:name="z72"/>
      <w:bookmarkEnd w:id="5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копия договора на поставку товара;</w:t>
      </w:r>
    </w:p>
    <w:p w14:paraId="54AD96B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7" w:name="z73"/>
      <w:bookmarkEnd w:id="6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заверенные первым руководителем и главным бухгалтером (при наличии) субъекта индустриально-инновационной деятельности копии следующих документов, подтверждающие фактически понесенные затраты субъекта индустриально - инновационной деятельности по доставке товаров:</w:t>
      </w:r>
    </w:p>
    <w:p w14:paraId="227CA196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8" w:name="z74"/>
      <w:bookmarkEnd w:id="7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заключенный договор на выполнение работ/услуг по затратам на доставку товаров;</w:t>
      </w:r>
    </w:p>
    <w:p w14:paraId="224FB190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9" w:name="z75"/>
      <w:bookmarkEnd w:id="8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счет-фактура на выполнение работ/услуг, связанных с осуществлением доставки товаров;</w:t>
      </w:r>
    </w:p>
    <w:p w14:paraId="665BB262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0" w:name="z76"/>
      <w:bookmarkEnd w:id="9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</w:t>
      </w:r>
      <w:proofErr w:type="gramStart"/>
      <w:r w:rsidRPr="00DF4A07">
        <w:rPr>
          <w:color w:val="000000"/>
          <w:sz w:val="28"/>
          <w:lang w:val="ru-RU"/>
        </w:rPr>
        <w:t>счет на оплату</w:t>
      </w:r>
      <w:proofErr w:type="gramEnd"/>
      <w:r w:rsidRPr="00DF4A07">
        <w:rPr>
          <w:color w:val="000000"/>
          <w:sz w:val="28"/>
          <w:lang w:val="ru-RU"/>
        </w:rPr>
        <w:t xml:space="preserve"> работ/услуг, связанных с осуществлением доставки товаров;</w:t>
      </w:r>
    </w:p>
    <w:p w14:paraId="66D747F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1" w:name="z77"/>
      <w:bookmarkEnd w:id="10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акты выполненных работ/услуг или иные документы, подтверждающие осуществление доставки товаров;</w:t>
      </w:r>
    </w:p>
    <w:p w14:paraId="6BF0E449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2" w:name="z78"/>
      <w:bookmarkEnd w:id="11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 xml:space="preserve">копии </w:t>
      </w:r>
      <w:proofErr w:type="spellStart"/>
      <w:proofErr w:type="gramStart"/>
      <w:r w:rsidRPr="00DF4A07">
        <w:rPr>
          <w:color w:val="000000"/>
          <w:sz w:val="28"/>
          <w:lang w:val="ru-RU"/>
        </w:rPr>
        <w:t>товаро</w:t>
      </w:r>
      <w:proofErr w:type="spellEnd"/>
      <w:r w:rsidRPr="00DF4A07">
        <w:rPr>
          <w:color w:val="000000"/>
          <w:sz w:val="28"/>
          <w:lang w:val="ru-RU"/>
        </w:rPr>
        <w:t>-транспортных</w:t>
      </w:r>
      <w:proofErr w:type="gramEnd"/>
      <w:r w:rsidRPr="00DF4A07">
        <w:rPr>
          <w:color w:val="000000"/>
          <w:sz w:val="28"/>
          <w:lang w:val="ru-RU"/>
        </w:rPr>
        <w:t xml:space="preserve"> накладных, квитанций о приеме груза на автомобильном и железнодорожном транспорте;</w:t>
      </w:r>
    </w:p>
    <w:p w14:paraId="1372B3A4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3" w:name="z79"/>
      <w:bookmarkEnd w:id="12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8)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справка банка второго уровня - резидента Республики Казахстан о поступлении денежных средств, связанных с доставкой отечественных обработанных товаров по заключенным договорам;</w:t>
      </w:r>
    </w:p>
    <w:p w14:paraId="32625C71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4" w:name="z80"/>
      <w:bookmarkEnd w:id="13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9)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копии документов, представляемые только в отношении перевозчика, подтверждающие осуществление им деятельности по доставке товаров, сроком не менее 2 (двух) лет;</w:t>
      </w:r>
    </w:p>
    <w:p w14:paraId="028127EE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5" w:name="z81"/>
      <w:bookmarkEnd w:id="14"/>
      <w:r>
        <w:rPr>
          <w:color w:val="000000"/>
          <w:sz w:val="28"/>
        </w:rPr>
        <w:lastRenderedPageBreak/>
        <w:t>     </w:t>
      </w:r>
      <w:r w:rsidRPr="00DF4A07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копия свидетельства о государственной регистрации транспортного средства, которое было использовано при доставке товаров;</w:t>
      </w:r>
    </w:p>
    <w:p w14:paraId="2FE596E0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6" w:name="z82"/>
      <w:bookmarkEnd w:id="15"/>
      <w:r w:rsidRPr="00DF4A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 xml:space="preserve">копии документов, подтверждающих наличие в собственности или аренде транспортного средства, которое использовано при доставке товаров. </w:t>
      </w:r>
    </w:p>
    <w:p w14:paraId="15D9D8CF" w14:textId="08EC57DD" w:rsidR="00316F04" w:rsidRPr="00814E21" w:rsidRDefault="00316F04" w:rsidP="00316F04">
      <w:pPr>
        <w:spacing w:after="0"/>
        <w:jc w:val="both"/>
        <w:rPr>
          <w:b/>
          <w:lang w:val="ru-RU"/>
        </w:rPr>
      </w:pPr>
      <w:bookmarkStart w:id="17" w:name="z83"/>
      <w:bookmarkEnd w:id="16"/>
      <w:r w:rsidRPr="00814E21">
        <w:rPr>
          <w:b/>
          <w:color w:val="000000"/>
          <w:sz w:val="28"/>
        </w:rPr>
        <w:t>     </w:t>
      </w:r>
      <w:r w:rsidRPr="00814E21">
        <w:rPr>
          <w:b/>
          <w:color w:val="000000"/>
          <w:sz w:val="28"/>
          <w:lang w:val="ru-RU"/>
        </w:rPr>
        <w:t xml:space="preserve"> Субъектом индустриально-инновационной деятельности дополнительно представляются следующие документы по видам затрат:</w:t>
      </w:r>
    </w:p>
    <w:p w14:paraId="615F47FA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8" w:name="z84"/>
      <w:bookmarkEnd w:id="17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по затратам на рекламу товаров за рубежом:</w:t>
      </w:r>
    </w:p>
    <w:p w14:paraId="1F59264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19" w:name="z85"/>
      <w:bookmarkEnd w:id="18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договора на оказание услуг по рекламе товаров за рубежом и документы, подтверждающие затраты на данную рекламу;</w:t>
      </w:r>
    </w:p>
    <w:p w14:paraId="3A1F21B4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0" w:name="z86"/>
      <w:bookmarkEnd w:id="19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оригиналы каталогов, газет или иных печатных изданий, специализированных и рекламных журналов, каталогов с рекламой товаров (в том числе рекламными статьями о товаре и производителе);</w:t>
      </w:r>
    </w:p>
    <w:p w14:paraId="575CC60A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1" w:name="z87"/>
      <w:bookmarkEnd w:id="20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видеоверсии телевизионной рекламы (</w:t>
      </w:r>
      <w:r>
        <w:rPr>
          <w:color w:val="000000"/>
          <w:sz w:val="28"/>
        </w:rPr>
        <w:t>USB</w:t>
      </w:r>
      <w:r w:rsidRPr="00DF4A07">
        <w:rPr>
          <w:color w:val="000000"/>
          <w:sz w:val="28"/>
          <w:lang w:val="ru-RU"/>
        </w:rPr>
        <w:t xml:space="preserve"> флэш накопители);</w:t>
      </w:r>
    </w:p>
    <w:p w14:paraId="1D264AB2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2" w:name="z88"/>
      <w:bookmarkEnd w:id="21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документов, подтверждающих трансляцию аудио и/или видеороликов (</w:t>
      </w:r>
      <w:proofErr w:type="spellStart"/>
      <w:r w:rsidRPr="00DF4A07">
        <w:rPr>
          <w:color w:val="000000"/>
          <w:sz w:val="28"/>
          <w:lang w:val="ru-RU"/>
        </w:rPr>
        <w:t>медиапланы</w:t>
      </w:r>
      <w:proofErr w:type="spellEnd"/>
      <w:r w:rsidRPr="00DF4A07">
        <w:rPr>
          <w:color w:val="000000"/>
          <w:sz w:val="28"/>
          <w:lang w:val="ru-RU"/>
        </w:rPr>
        <w:t>, эфирные справки и/или графики подтвержденных выходов рекламы);</w:t>
      </w:r>
    </w:p>
    <w:p w14:paraId="610C5911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3" w:name="z89"/>
      <w:bookmarkEnd w:id="22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аудио версии рекламы на радио (</w:t>
      </w:r>
      <w:r>
        <w:rPr>
          <w:color w:val="000000"/>
          <w:sz w:val="28"/>
        </w:rPr>
        <w:t>USB</w:t>
      </w:r>
      <w:r w:rsidRPr="00DF4A07">
        <w:rPr>
          <w:color w:val="000000"/>
          <w:sz w:val="28"/>
          <w:lang w:val="ru-RU"/>
        </w:rPr>
        <w:t xml:space="preserve"> флэш накопители);</w:t>
      </w:r>
    </w:p>
    <w:p w14:paraId="31C1C92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4" w:name="z90"/>
      <w:bookmarkEnd w:id="23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в общественных местах с полным охватом мест и рекламных площадей в соответствии с договором;</w:t>
      </w:r>
    </w:p>
    <w:p w14:paraId="724FA1AE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5" w:name="z91"/>
      <w:bookmarkEnd w:id="24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на наружных поверхностях транспортных средств с полным охватом мест и рекламных площадей в соответствии с договором;</w:t>
      </w:r>
    </w:p>
    <w:p w14:paraId="73FA8459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6" w:name="z92"/>
      <w:bookmarkEnd w:id="25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в салонах общественного транспорта с полным охватом мест и рекламных площадей в соответствии с договором;</w:t>
      </w:r>
    </w:p>
    <w:p w14:paraId="6CB43926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7" w:name="z93"/>
      <w:bookmarkEnd w:id="26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2) по затратам на участие в зарубежных выставках, ярмарках, фестивалях:</w:t>
      </w:r>
    </w:p>
    <w:p w14:paraId="59015985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8" w:name="z94"/>
      <w:bookmarkEnd w:id="27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цветные фотоотчеты с разрешением не менее 2592х1944 пикселей об участии в зарубежных выставках, ярмарках, фестивалях с указанием места и даты съемки, не менее 3 (трех) штук;</w:t>
      </w:r>
    </w:p>
    <w:p w14:paraId="23D420C1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29" w:name="z95"/>
      <w:bookmarkEnd w:id="28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оригинальные экземпляры рекламно-раздаточных материалов;</w:t>
      </w:r>
    </w:p>
    <w:p w14:paraId="1BF952FF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0" w:name="z96"/>
      <w:bookmarkEnd w:id="29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документов по перелету и проживанию: авиабилеты, посадочные талоны, счет-фактуры и акты выполненных работ по приобретению авиабилетов и проживанию, а также документы, подтверждающие их оплату;</w:t>
      </w:r>
    </w:p>
    <w:p w14:paraId="46F1D40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1" w:name="z97"/>
      <w:bookmarkEnd w:id="30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копия приказа о командировании сотрудников для участия в данных выставках, ярмарках, фестивалях и командировочные удостоверения;</w:t>
      </w:r>
    </w:p>
    <w:p w14:paraId="4660171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2" w:name="z98"/>
      <w:bookmarkEnd w:id="31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3) по затратам на разработку и издание каталога:</w:t>
      </w:r>
    </w:p>
    <w:p w14:paraId="6F639610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3" w:name="z99"/>
      <w:bookmarkEnd w:id="32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оригинал каталога;</w:t>
      </w:r>
    </w:p>
    <w:p w14:paraId="5A80DE8B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4" w:name="z100"/>
      <w:bookmarkEnd w:id="33"/>
      <w:r>
        <w:rPr>
          <w:color w:val="000000"/>
          <w:sz w:val="28"/>
        </w:rPr>
        <w:lastRenderedPageBreak/>
        <w:t>     </w:t>
      </w:r>
      <w:r w:rsidRPr="00DF4A07">
        <w:rPr>
          <w:color w:val="000000"/>
          <w:sz w:val="28"/>
          <w:lang w:val="ru-RU"/>
        </w:rPr>
        <w:t xml:space="preserve"> оригинал справки субъекта индустриально-инновационной деятельности за подписью первого руководителя о распространении каталога и их количестве;</w:t>
      </w:r>
    </w:p>
    <w:p w14:paraId="1CE668B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5" w:name="z101"/>
      <w:bookmarkEnd w:id="34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накладной (в случае отправления каталога посредством почтовой службы);</w:t>
      </w:r>
    </w:p>
    <w:p w14:paraId="4E4C15BD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6" w:name="z102"/>
      <w:bookmarkEnd w:id="35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транспортной накладной (в случае отправления каталогов посредством авиа, авто, железнодорожного транспорта);</w:t>
      </w:r>
    </w:p>
    <w:p w14:paraId="57EAC4A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7" w:name="z103"/>
      <w:bookmarkEnd w:id="36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4) по затратам на содержание представительства, торговой площади, склада за рубежом:</w:t>
      </w:r>
    </w:p>
    <w:p w14:paraId="6487486E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8" w:name="z104"/>
      <w:bookmarkEnd w:id="37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копия документа о регистрации представительства;</w:t>
      </w:r>
    </w:p>
    <w:p w14:paraId="34F29747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39" w:name="z105"/>
      <w:bookmarkEnd w:id="38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копия фотографии офисного помещения представительства с указанием места и даты съемки;</w:t>
      </w:r>
    </w:p>
    <w:p w14:paraId="59A2472C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0" w:name="z106"/>
      <w:bookmarkEnd w:id="39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копия фотографии торговой площади, склада с указанием места и даты съемки;</w:t>
      </w:r>
    </w:p>
    <w:p w14:paraId="41914EA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1" w:name="z107"/>
      <w:bookmarkEnd w:id="40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документов, подтверждающих финансирование представительства;</w:t>
      </w:r>
    </w:p>
    <w:p w14:paraId="7E835D8B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2" w:name="z108"/>
      <w:bookmarkEnd w:id="41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по затратам на проведение процедур, связанных с регистрацией товарных знаков (бренда) за рубежом:</w:t>
      </w:r>
    </w:p>
    <w:p w14:paraId="10A88786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3" w:name="z109"/>
      <w:bookmarkEnd w:id="42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регистрационных документов (сертификаты);</w:t>
      </w:r>
    </w:p>
    <w:p w14:paraId="2C63D40E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4" w:name="z110"/>
      <w:bookmarkEnd w:id="43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DF4A07">
        <w:rPr>
          <w:color w:val="000000"/>
          <w:sz w:val="28"/>
          <w:lang w:val="ru-RU"/>
        </w:rPr>
        <w:t>по затратам на проведение процедур, связанных с сертификацией товаров за рубежом:</w:t>
      </w:r>
    </w:p>
    <w:p w14:paraId="0CCAF5A8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5" w:name="z111"/>
      <w:bookmarkEnd w:id="44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документов, подтверждающих прохождение сертификации товаров (сертификаты, разрешения и другие документы).</w:t>
      </w:r>
    </w:p>
    <w:p w14:paraId="613ED5F7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6" w:name="z112"/>
      <w:bookmarkEnd w:id="45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7) по затратам, связанным с доставкой товаров:</w:t>
      </w:r>
    </w:p>
    <w:p w14:paraId="42A35DD1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7" w:name="z113"/>
      <w:bookmarkEnd w:id="46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копии путевых листов;</w:t>
      </w:r>
    </w:p>
    <w:p w14:paraId="1052E2C9" w14:textId="77777777" w:rsidR="00316F04" w:rsidRPr="00DF4A07" w:rsidRDefault="00316F04" w:rsidP="00316F04">
      <w:pPr>
        <w:spacing w:after="0"/>
        <w:jc w:val="both"/>
        <w:rPr>
          <w:lang w:val="ru-RU"/>
        </w:rPr>
      </w:pPr>
      <w:bookmarkStart w:id="48" w:name="z114"/>
      <w:bookmarkEnd w:id="47"/>
      <w:r>
        <w:rPr>
          <w:color w:val="000000"/>
          <w:sz w:val="28"/>
        </w:rPr>
        <w:t>     </w:t>
      </w:r>
      <w:r w:rsidRPr="00DF4A07">
        <w:rPr>
          <w:color w:val="000000"/>
          <w:sz w:val="28"/>
          <w:lang w:val="ru-RU"/>
        </w:rPr>
        <w:t xml:space="preserve"> в случае доставки товаров автомобильным транспортом – сведения о протяженности автомобильной дороги международного и республиканского значения от пункта отправления до международных автомобильных пунктов пропуска Республики Казахстан, полученные от Национального оператора по управлению автомобильными дорогами.</w:t>
      </w:r>
    </w:p>
    <w:bookmarkEnd w:id="48"/>
    <w:p w14:paraId="56D2F3E9" w14:textId="77777777" w:rsidR="00160C18" w:rsidRPr="00316F04" w:rsidRDefault="00814E21">
      <w:pPr>
        <w:rPr>
          <w:lang w:val="ru-RU"/>
        </w:rPr>
      </w:pPr>
    </w:p>
    <w:sectPr w:rsidR="00160C18" w:rsidRPr="003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04"/>
    <w:rsid w:val="000C79DC"/>
    <w:rsid w:val="00316F04"/>
    <w:rsid w:val="00814E21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F2C4"/>
  <w15:chartTrackingRefBased/>
  <w15:docId w15:val="{726C1262-6B6C-4610-8A9C-EF02891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0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Рахимбекова Жулдыз Маратовна</dc:creator>
  <cp:keywords/>
  <dc:description/>
  <cp:lastModifiedBy>Рахимбекова Жулдыз Маратовна</cp:lastModifiedBy>
  <cp:revision>2</cp:revision>
  <dcterms:created xsi:type="dcterms:W3CDTF">2019-04-22T08:33:00Z</dcterms:created>
  <dcterms:modified xsi:type="dcterms:W3CDTF">2019-04-22T09:25:00Z</dcterms:modified>
</cp:coreProperties>
</file>